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87C38" w14:textId="77777777" w:rsidR="00830FC6" w:rsidRDefault="00830FC6"/>
    <w:p w14:paraId="10535EBA" w14:textId="597FFBBE" w:rsidR="008650F2" w:rsidRDefault="008650F2" w:rsidP="008650F2">
      <w:pPr>
        <w:jc w:val="center"/>
      </w:pPr>
      <w:r>
        <w:rPr>
          <w:noProof/>
        </w:rPr>
        <w:drawing>
          <wp:inline distT="0" distB="0" distL="0" distR="0" wp14:anchorId="1DE98CCE" wp14:editId="509627FB">
            <wp:extent cx="3022600" cy="838200"/>
            <wp:effectExtent l="0" t="0" r="0" b="0"/>
            <wp:docPr id="106613740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137406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A843A" w14:textId="77777777" w:rsidR="008650F2" w:rsidRDefault="008650F2"/>
    <w:p w14:paraId="3BF98DDE" w14:textId="77777777" w:rsidR="008650F2" w:rsidRDefault="008650F2"/>
    <w:p w14:paraId="4A26D6AC" w14:textId="77777777" w:rsidR="008650F2" w:rsidRDefault="008650F2" w:rsidP="008650F2">
      <w:pPr>
        <w:rPr>
          <w:b/>
          <w:bCs/>
          <w:sz w:val="32"/>
          <w:szCs w:val="32"/>
        </w:rPr>
      </w:pPr>
      <w:r w:rsidRPr="008650F2">
        <w:rPr>
          <w:b/>
          <w:bCs/>
          <w:sz w:val="32"/>
          <w:szCs w:val="32"/>
        </w:rPr>
        <w:t xml:space="preserve">Terms and Conditions </w:t>
      </w:r>
    </w:p>
    <w:p w14:paraId="5738FE49" w14:textId="244C6D62" w:rsidR="008650F2" w:rsidRPr="008650F2" w:rsidRDefault="008650F2" w:rsidP="008650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Tresillian </w:t>
      </w:r>
      <w:r w:rsidRPr="008650F2">
        <w:rPr>
          <w:b/>
          <w:bCs/>
          <w:sz w:val="32"/>
          <w:szCs w:val="32"/>
        </w:rPr>
        <w:t xml:space="preserve">Workshops and Conferences </w:t>
      </w:r>
    </w:p>
    <w:p w14:paraId="08254707" w14:textId="77777777" w:rsidR="008650F2" w:rsidRPr="008650F2" w:rsidRDefault="008650F2" w:rsidP="008650F2"/>
    <w:p w14:paraId="171E054A" w14:textId="77777777" w:rsidR="008650F2" w:rsidRDefault="008650F2" w:rsidP="008650F2">
      <w:r w:rsidRPr="008650F2">
        <w:t>Thank you for registering for</w:t>
      </w:r>
      <w:r>
        <w:t xml:space="preserve"> our Workshop/Conference</w:t>
      </w:r>
      <w:r w:rsidRPr="008650F2">
        <w:t>! Upon registration, you will receive a confirmation email from our online booking system. When you make a payment for a Workshop/Conference, a receipt will also be generated. If you do not receive a receipt and/or enrolment confirmation, please check your spam/junk folder.</w:t>
      </w:r>
      <w:r>
        <w:t xml:space="preserve">  If you’re still having issues, let us know.</w:t>
      </w:r>
      <w:r w:rsidRPr="008650F2">
        <w:br/>
      </w:r>
      <w:r w:rsidRPr="008650F2">
        <w:br/>
      </w:r>
      <w:r w:rsidRPr="008650F2">
        <w:rPr>
          <w:b/>
          <w:bCs/>
        </w:rPr>
        <w:t>Invoice Required</w:t>
      </w:r>
      <w:r>
        <w:t>?</w:t>
      </w:r>
      <w:r w:rsidRPr="008650F2">
        <w:br/>
        <w:t xml:space="preserve">If you need an invoice for the Workshop/Conference Fees, </w:t>
      </w:r>
      <w:r>
        <w:t xml:space="preserve">feel free to </w:t>
      </w:r>
      <w:r w:rsidRPr="008650F2">
        <w:t>contact us</w:t>
      </w:r>
      <w:r>
        <w:t xml:space="preserve"> on</w:t>
      </w:r>
      <w:r w:rsidRPr="008650F2">
        <w:t xml:space="preserve"> </w:t>
      </w:r>
    </w:p>
    <w:p w14:paraId="276B6FC0" w14:textId="2EF2CC52" w:rsidR="008650F2" w:rsidRDefault="008650F2" w:rsidP="008650F2">
      <w:r w:rsidRPr="008650F2">
        <w:t>(02) 9123 8826</w:t>
      </w:r>
      <w:r>
        <w:t xml:space="preserve"> </w:t>
      </w:r>
      <w:r w:rsidRPr="008650F2">
        <w:t>or email TFCC-Marketing@health.nsw.gov.</w:t>
      </w:r>
      <w:r>
        <w:t>au</w:t>
      </w:r>
      <w:r w:rsidRPr="008650F2">
        <w:t>, and we will be happy to assist.</w:t>
      </w:r>
      <w:r w:rsidRPr="008650F2">
        <w:br/>
      </w:r>
      <w:r w:rsidRPr="008650F2">
        <w:br/>
      </w:r>
      <w:r w:rsidRPr="008650F2">
        <w:rPr>
          <w:b/>
          <w:bCs/>
        </w:rPr>
        <w:t>Refund Policy</w:t>
      </w:r>
      <w:r w:rsidRPr="008650F2">
        <w:br/>
        <w:t>We understand that unexpected circumstances may arise that prevent you from attending the Workshop/Conference. Please reach out to us as soon as possible. We are happy to provide a full refund if we</w:t>
      </w:r>
      <w:r>
        <w:t>’</w:t>
      </w:r>
      <w:r w:rsidRPr="008650F2">
        <w:t>re notified in a timely manner. Here</w:t>
      </w:r>
      <w:r>
        <w:t>’</w:t>
      </w:r>
      <w:r w:rsidRPr="008650F2">
        <w:t>s our refund policy:</w:t>
      </w:r>
      <w:r w:rsidRPr="008650F2">
        <w:br/>
      </w:r>
      <w:r w:rsidRPr="008650F2">
        <w:br/>
      </w:r>
      <w:r w:rsidRPr="008650F2">
        <w:rPr>
          <w:b/>
          <w:bCs/>
        </w:rPr>
        <w:t>. Three weeks</w:t>
      </w:r>
      <w:r w:rsidRPr="008650F2">
        <w:t xml:space="preserve"> prior to the commencement of the Workshop/Conference: Full refund will be issued.</w:t>
      </w:r>
      <w:r w:rsidRPr="008650F2">
        <w:br/>
      </w:r>
      <w:r w:rsidRPr="008650F2">
        <w:rPr>
          <w:b/>
          <w:bCs/>
        </w:rPr>
        <w:t>. Two weeks</w:t>
      </w:r>
      <w:r w:rsidRPr="008650F2">
        <w:t xml:space="preserve"> prior to the commencement of the Workshop/Conference: 50% refund will be issued.</w:t>
      </w:r>
      <w:r w:rsidRPr="008650F2">
        <w:br/>
      </w:r>
      <w:r w:rsidRPr="008650F2">
        <w:rPr>
          <w:b/>
          <w:bCs/>
        </w:rPr>
        <w:t>. One week</w:t>
      </w:r>
      <w:r w:rsidRPr="008650F2">
        <w:t xml:space="preserve"> prior to the commencement of the Workshop/Conference: Unfortunately, no refund will be issued.</w:t>
      </w:r>
      <w:r w:rsidRPr="008650F2">
        <w:br/>
      </w:r>
      <w:r w:rsidRPr="008650F2">
        <w:br/>
        <w:t>In unforeseen and exceptional circumstances, please contact the Tresillian Events Secretariat for assistance</w:t>
      </w:r>
      <w:r>
        <w:t xml:space="preserve"> on (</w:t>
      </w:r>
      <w:r w:rsidRPr="008650F2">
        <w:t>02) 9123 8826</w:t>
      </w:r>
      <w:r>
        <w:t xml:space="preserve"> </w:t>
      </w:r>
      <w:r w:rsidRPr="008650F2">
        <w:t xml:space="preserve">or </w:t>
      </w:r>
      <w:hyperlink r:id="rId6" w:history="1">
        <w:r w:rsidRPr="00FE7FC2">
          <w:rPr>
            <w:rStyle w:val="Hyperlink"/>
          </w:rPr>
          <w:t>TFCC-Marketing@health.nsw.gov.au</w:t>
        </w:r>
      </w:hyperlink>
    </w:p>
    <w:p w14:paraId="42B557A6" w14:textId="1066BE10" w:rsidR="008650F2" w:rsidRPr="008650F2" w:rsidRDefault="008650F2" w:rsidP="008650F2">
      <w:r w:rsidRPr="008650F2">
        <w:br/>
      </w:r>
      <w:r w:rsidRPr="008650F2">
        <w:rPr>
          <w:b/>
          <w:bCs/>
        </w:rPr>
        <w:t>Cancellation of a Workshop/Conference</w:t>
      </w:r>
      <w:r w:rsidRPr="008650F2">
        <w:br/>
        <w:t>In the rare event that the Workshop/Conference is cancelled, all enrolled delegates will be notified via email immediately and will receive a full refund.</w:t>
      </w:r>
      <w:r w:rsidRPr="008650F2">
        <w:br/>
      </w:r>
      <w:r w:rsidRPr="008650F2">
        <w:br/>
        <w:t>Thank you for your understanding and co</w:t>
      </w:r>
      <w:r>
        <w:t>-</w:t>
      </w:r>
      <w:r w:rsidRPr="008650F2">
        <w:t>operation. We look forward to welcoming you!</w:t>
      </w:r>
    </w:p>
    <w:p w14:paraId="41F05897" w14:textId="77777777" w:rsidR="008650F2" w:rsidRPr="008650F2" w:rsidRDefault="008650F2" w:rsidP="008650F2"/>
    <w:p w14:paraId="5974528E" w14:textId="4A868746" w:rsidR="008650F2" w:rsidRDefault="008650F2"/>
    <w:sectPr w:rsidR="00865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43AB0"/>
    <w:multiLevelType w:val="hybridMultilevel"/>
    <w:tmpl w:val="85BE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1D1A"/>
    <w:multiLevelType w:val="hybridMultilevel"/>
    <w:tmpl w:val="7108D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C4B"/>
    <w:multiLevelType w:val="hybridMultilevel"/>
    <w:tmpl w:val="B032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44F8"/>
    <w:multiLevelType w:val="multilevel"/>
    <w:tmpl w:val="3118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44EDB"/>
    <w:multiLevelType w:val="hybridMultilevel"/>
    <w:tmpl w:val="FEF46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70171">
    <w:abstractNumId w:val="3"/>
  </w:num>
  <w:num w:numId="2" w16cid:durableId="86850177">
    <w:abstractNumId w:val="2"/>
  </w:num>
  <w:num w:numId="3" w16cid:durableId="256377619">
    <w:abstractNumId w:val="0"/>
  </w:num>
  <w:num w:numId="4" w16cid:durableId="623119761">
    <w:abstractNumId w:val="1"/>
  </w:num>
  <w:num w:numId="5" w16cid:durableId="2082360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F2"/>
    <w:rsid w:val="005A04B9"/>
    <w:rsid w:val="0069268D"/>
    <w:rsid w:val="00830FC6"/>
    <w:rsid w:val="008650F2"/>
    <w:rsid w:val="00C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5E1B2"/>
  <w15:chartTrackingRefBased/>
  <w15:docId w15:val="{22FFF02E-303D-1447-A6BC-0251132A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0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0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0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0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0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0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0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50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CC-Marketing@health.nsw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Paton</dc:creator>
  <cp:keywords/>
  <dc:description/>
  <cp:lastModifiedBy>Ann Paton</cp:lastModifiedBy>
  <cp:revision>1</cp:revision>
  <dcterms:created xsi:type="dcterms:W3CDTF">2025-01-07T22:15:00Z</dcterms:created>
  <dcterms:modified xsi:type="dcterms:W3CDTF">2025-01-07T22:54:00Z</dcterms:modified>
</cp:coreProperties>
</file>